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Pr="00132643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  <w:r w:rsidRPr="0013264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444EF87" wp14:editId="73A5F9A3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132643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643">
        <w:rPr>
          <w:rFonts w:ascii="Times New Roman" w:hAnsi="Times New Roman"/>
          <w:sz w:val="24"/>
          <w:szCs w:val="24"/>
        </w:rPr>
        <w:t>РОССТАТ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D3ECF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RPr="00132643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643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Pr="00132643" w:rsidRDefault="00E618C8" w:rsidP="00E618C8">
      <w:pPr>
        <w:rPr>
          <w:sz w:val="6"/>
        </w:rPr>
      </w:pPr>
    </w:p>
    <w:p w:rsidR="0088296D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 xml:space="preserve">О СОЦИАЛЬНО-ЭКОНОМИЧЕСКОМ РАЗВИТИИ </w:t>
      </w:r>
      <w:proofErr w:type="gramStart"/>
      <w:r w:rsidRPr="00433DE3">
        <w:rPr>
          <w:rFonts w:ascii="Times New Roman" w:hAnsi="Times New Roman"/>
          <w:b/>
          <w:sz w:val="26"/>
          <w:szCs w:val="26"/>
        </w:rPr>
        <w:t>СЕЛЬСКИХ</w:t>
      </w:r>
      <w:proofErr w:type="gramEnd"/>
      <w:r w:rsidRPr="00433DE3">
        <w:rPr>
          <w:rFonts w:ascii="Times New Roman" w:hAnsi="Times New Roman"/>
          <w:b/>
          <w:sz w:val="26"/>
          <w:szCs w:val="26"/>
        </w:rPr>
        <w:t xml:space="preserve"> </w:t>
      </w:r>
    </w:p>
    <w:p w:rsidR="002A2B8F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>ТЕРРИТОРИЙ</w:t>
      </w:r>
    </w:p>
    <w:p w:rsidR="002A2B8F" w:rsidRPr="00655019" w:rsidRDefault="002A2B8F" w:rsidP="002A2B8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2B8F" w:rsidRDefault="002A2B8F" w:rsidP="004C7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1277AD" w:rsidRPr="00BB20AF" w:rsidRDefault="001277AD" w:rsidP="004C7DF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4900" w:rsidRDefault="0080112D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Устойчивое развитие сельских территорий</w:t>
      </w:r>
      <w:r w:rsidR="00E64900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</w:t>
      </w:r>
      <w:r w:rsidR="00E64900">
        <w:rPr>
          <w:sz w:val="26"/>
          <w:szCs w:val="26"/>
        </w:rPr>
        <w:t>обусловлено развит</w:t>
      </w:r>
      <w:r w:rsidR="00E64900">
        <w:rPr>
          <w:sz w:val="26"/>
          <w:szCs w:val="26"/>
        </w:rPr>
        <w:t>и</w:t>
      </w:r>
      <w:r w:rsidR="00E64900">
        <w:rPr>
          <w:sz w:val="26"/>
          <w:szCs w:val="26"/>
        </w:rPr>
        <w:t xml:space="preserve">ем сельского хозяйства, </w:t>
      </w:r>
      <w:r w:rsidR="001A3B48">
        <w:rPr>
          <w:sz w:val="26"/>
          <w:szCs w:val="26"/>
        </w:rPr>
        <w:t xml:space="preserve">одной из базовых и </w:t>
      </w:r>
      <w:r w:rsidR="00E64900">
        <w:rPr>
          <w:sz w:val="26"/>
          <w:szCs w:val="26"/>
        </w:rPr>
        <w:t>ведущ</w:t>
      </w:r>
      <w:r w:rsidR="001A3B48">
        <w:rPr>
          <w:sz w:val="26"/>
          <w:szCs w:val="26"/>
        </w:rPr>
        <w:t>их</w:t>
      </w:r>
      <w:r w:rsidR="00E64900">
        <w:rPr>
          <w:sz w:val="26"/>
          <w:szCs w:val="26"/>
        </w:rPr>
        <w:t xml:space="preserve"> отрасл</w:t>
      </w:r>
      <w:r w:rsidR="001A3B48">
        <w:rPr>
          <w:sz w:val="26"/>
          <w:szCs w:val="26"/>
        </w:rPr>
        <w:t>ей</w:t>
      </w:r>
      <w:r w:rsidR="00E64900">
        <w:rPr>
          <w:sz w:val="26"/>
          <w:szCs w:val="26"/>
        </w:rPr>
        <w:t xml:space="preserve"> региональной эк</w:t>
      </w:r>
      <w:r w:rsidR="00E64900">
        <w:rPr>
          <w:sz w:val="26"/>
          <w:szCs w:val="26"/>
        </w:rPr>
        <w:t>о</w:t>
      </w:r>
      <w:r w:rsidR="00E64900">
        <w:rPr>
          <w:sz w:val="26"/>
          <w:szCs w:val="26"/>
        </w:rPr>
        <w:t xml:space="preserve">номики </w:t>
      </w:r>
      <w:r w:rsidR="001A3B48">
        <w:rPr>
          <w:sz w:val="26"/>
          <w:szCs w:val="26"/>
        </w:rPr>
        <w:t>Дагестана</w:t>
      </w:r>
      <w:r w:rsidR="00E64900">
        <w:rPr>
          <w:sz w:val="26"/>
          <w:szCs w:val="26"/>
        </w:rPr>
        <w:t>.</w:t>
      </w:r>
    </w:p>
    <w:p w:rsidR="00CF7482" w:rsidRDefault="00CF7482" w:rsidP="0064412D">
      <w:pPr>
        <w:pStyle w:val="31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412D">
        <w:rPr>
          <w:rFonts w:ascii="Times New Roman" w:hAnsi="Times New Roman"/>
          <w:sz w:val="26"/>
          <w:szCs w:val="26"/>
        </w:rPr>
        <w:t>На конец марта 2021 года в хозяйствах всех сельхозпроизводителей погол</w:t>
      </w:r>
      <w:r w:rsidRPr="0064412D">
        <w:rPr>
          <w:rFonts w:ascii="Times New Roman" w:hAnsi="Times New Roman"/>
          <w:sz w:val="26"/>
          <w:szCs w:val="26"/>
        </w:rPr>
        <w:t>о</w:t>
      </w:r>
      <w:r w:rsidRPr="0064412D">
        <w:rPr>
          <w:rFonts w:ascii="Times New Roman" w:hAnsi="Times New Roman"/>
          <w:sz w:val="26"/>
          <w:szCs w:val="26"/>
        </w:rPr>
        <w:t>вье скота по расчетам, составило: крупного рогатого скота – 949,1 тыс. голов (на 3% меньше по сравнению с аналогичной датой предыдущего года), из него коров – 466,4 тыс. голов (на 3,1%), овец и коз–4720 тыс. голов (на 0,6% больше), свиней–0,7 тыс. голов (на 15,9% меньше) и птицы–4401,5% тыс. голов (на 12,1</w:t>
      </w:r>
      <w:proofErr w:type="gramEnd"/>
      <w:r w:rsidRPr="0064412D">
        <w:rPr>
          <w:rFonts w:ascii="Times New Roman" w:hAnsi="Times New Roman"/>
          <w:sz w:val="26"/>
          <w:szCs w:val="26"/>
        </w:rPr>
        <w:t>% меньше).</w:t>
      </w:r>
    </w:p>
    <w:p w:rsidR="00876BB9" w:rsidRDefault="00CF7482" w:rsidP="0064412D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64412D">
        <w:rPr>
          <w:sz w:val="26"/>
          <w:szCs w:val="26"/>
        </w:rPr>
        <w:t xml:space="preserve">Увеличение крупного рогатого скота, по сравнению с I кварталом </w:t>
      </w:r>
      <w:r w:rsidR="00046A5C">
        <w:rPr>
          <w:sz w:val="26"/>
          <w:szCs w:val="26"/>
        </w:rPr>
        <w:t>2020 года</w:t>
      </w:r>
      <w:r w:rsidRPr="0064412D">
        <w:rPr>
          <w:sz w:val="26"/>
          <w:szCs w:val="26"/>
        </w:rPr>
        <w:t>, наблюдается в хозяйствах 12 районов.</w:t>
      </w:r>
      <w:r w:rsidR="0064412D">
        <w:rPr>
          <w:sz w:val="26"/>
          <w:szCs w:val="26"/>
        </w:rPr>
        <w:t xml:space="preserve"> </w:t>
      </w:r>
      <w:r w:rsidR="002A2B8F" w:rsidRPr="002A2B8F">
        <w:rPr>
          <w:sz w:val="26"/>
          <w:szCs w:val="26"/>
        </w:rPr>
        <w:t>Наибольший рост поголовья крупного рог</w:t>
      </w:r>
      <w:r w:rsidR="002A2B8F" w:rsidRPr="002A2B8F">
        <w:rPr>
          <w:sz w:val="26"/>
          <w:szCs w:val="26"/>
        </w:rPr>
        <w:t>а</w:t>
      </w:r>
      <w:r w:rsidR="002A2B8F" w:rsidRPr="002A2B8F">
        <w:rPr>
          <w:sz w:val="26"/>
          <w:szCs w:val="26"/>
        </w:rPr>
        <w:t>того скота наблюдается в сельхозорганизациях</w:t>
      </w:r>
      <w:r>
        <w:rPr>
          <w:sz w:val="26"/>
          <w:szCs w:val="26"/>
        </w:rPr>
        <w:t>:</w:t>
      </w:r>
      <w:r w:rsidRPr="0064412D">
        <w:rPr>
          <w:sz w:val="26"/>
          <w:szCs w:val="26"/>
        </w:rPr>
        <w:t xml:space="preserve"> </w:t>
      </w:r>
      <w:proofErr w:type="spellStart"/>
      <w:r w:rsidRPr="0064412D">
        <w:rPr>
          <w:sz w:val="26"/>
          <w:szCs w:val="26"/>
        </w:rPr>
        <w:t>Кизлярского</w:t>
      </w:r>
      <w:proofErr w:type="spellEnd"/>
      <w:r w:rsidRPr="0064412D">
        <w:rPr>
          <w:sz w:val="26"/>
          <w:szCs w:val="26"/>
        </w:rPr>
        <w:t xml:space="preserve"> района (в 1,9 раза, в </w:t>
      </w:r>
      <w:proofErr w:type="spellStart"/>
      <w:r w:rsidRPr="0064412D">
        <w:rPr>
          <w:sz w:val="26"/>
          <w:szCs w:val="26"/>
        </w:rPr>
        <w:t>т.ч</w:t>
      </w:r>
      <w:proofErr w:type="spellEnd"/>
      <w:r w:rsidRPr="0064412D">
        <w:rPr>
          <w:sz w:val="26"/>
          <w:szCs w:val="26"/>
        </w:rPr>
        <w:t xml:space="preserve">. коров в 1,8 раза), </w:t>
      </w:r>
      <w:proofErr w:type="spellStart"/>
      <w:r w:rsidRPr="0064412D">
        <w:rPr>
          <w:sz w:val="26"/>
          <w:szCs w:val="26"/>
        </w:rPr>
        <w:t>Левашинского</w:t>
      </w:r>
      <w:proofErr w:type="spellEnd"/>
      <w:r w:rsidRPr="0064412D">
        <w:rPr>
          <w:sz w:val="26"/>
          <w:szCs w:val="26"/>
        </w:rPr>
        <w:t xml:space="preserve"> (в 1,5 раза), Тляратинского (на 19,1%), </w:t>
      </w:r>
      <w:proofErr w:type="spellStart"/>
      <w:r w:rsidRPr="0064412D">
        <w:rPr>
          <w:sz w:val="26"/>
          <w:szCs w:val="26"/>
        </w:rPr>
        <w:t>Х</w:t>
      </w:r>
      <w:r w:rsidRPr="0064412D">
        <w:rPr>
          <w:sz w:val="26"/>
          <w:szCs w:val="26"/>
        </w:rPr>
        <w:t>и</w:t>
      </w:r>
      <w:r w:rsidRPr="0064412D">
        <w:rPr>
          <w:sz w:val="26"/>
          <w:szCs w:val="26"/>
        </w:rPr>
        <w:t>вского</w:t>
      </w:r>
      <w:proofErr w:type="spellEnd"/>
      <w:r w:rsidRPr="0064412D">
        <w:rPr>
          <w:sz w:val="26"/>
          <w:szCs w:val="26"/>
        </w:rPr>
        <w:t xml:space="preserve"> (на 18,1%, в </w:t>
      </w:r>
      <w:proofErr w:type="spellStart"/>
      <w:r w:rsidRPr="0064412D">
        <w:rPr>
          <w:sz w:val="26"/>
          <w:szCs w:val="26"/>
        </w:rPr>
        <w:t>т.ч</w:t>
      </w:r>
      <w:proofErr w:type="spellEnd"/>
      <w:r w:rsidRPr="0064412D">
        <w:rPr>
          <w:sz w:val="26"/>
          <w:szCs w:val="26"/>
        </w:rPr>
        <w:t>. коров на 34,7%).</w:t>
      </w:r>
    </w:p>
    <w:p w:rsidR="002A2B8F" w:rsidRPr="002A2B8F" w:rsidRDefault="002A2B8F" w:rsidP="0064412D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Наибольшее сокращение поголовья крупного рогатого скота по сравнению с соответствующим периодом предыдущего года отмечено в сельхозорганизациях </w:t>
      </w:r>
      <w:proofErr w:type="spellStart"/>
      <w:r w:rsidR="00CF7482" w:rsidRPr="0064412D">
        <w:rPr>
          <w:sz w:val="26"/>
          <w:szCs w:val="26"/>
        </w:rPr>
        <w:t>Карабудахкентского</w:t>
      </w:r>
      <w:proofErr w:type="spellEnd"/>
      <w:r w:rsidR="00CF7482" w:rsidRPr="0064412D">
        <w:rPr>
          <w:sz w:val="26"/>
          <w:szCs w:val="26"/>
        </w:rPr>
        <w:t xml:space="preserve"> района (в 5,5 раза) и </w:t>
      </w:r>
      <w:proofErr w:type="spellStart"/>
      <w:r w:rsidR="00CF7482" w:rsidRPr="0064412D">
        <w:rPr>
          <w:sz w:val="26"/>
          <w:szCs w:val="26"/>
        </w:rPr>
        <w:t>Гергебильского</w:t>
      </w:r>
      <w:proofErr w:type="spellEnd"/>
      <w:r w:rsidR="00CF7482" w:rsidRPr="0064412D">
        <w:rPr>
          <w:sz w:val="26"/>
          <w:szCs w:val="26"/>
        </w:rPr>
        <w:t xml:space="preserve"> (в 5,4 раза)</w:t>
      </w:r>
      <w:r w:rsidR="000A0CE4">
        <w:rPr>
          <w:sz w:val="26"/>
          <w:szCs w:val="26"/>
        </w:rPr>
        <w:t>.</w:t>
      </w:r>
    </w:p>
    <w:p w:rsidR="0064412D" w:rsidRDefault="0064412D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4412D">
        <w:rPr>
          <w:sz w:val="26"/>
          <w:szCs w:val="26"/>
        </w:rPr>
        <w:t xml:space="preserve">величение поголовья овец и коз </w:t>
      </w:r>
      <w:r w:rsidRPr="002A2B8F">
        <w:rPr>
          <w:sz w:val="26"/>
          <w:szCs w:val="26"/>
        </w:rPr>
        <w:t>по сравнению с соответствующим пери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>дом предыдущего года</w:t>
      </w:r>
      <w:r w:rsidRPr="0064412D">
        <w:rPr>
          <w:sz w:val="26"/>
          <w:szCs w:val="26"/>
        </w:rPr>
        <w:t xml:space="preserve"> наблюдается в хозяйствах 12 районов.</w:t>
      </w:r>
    </w:p>
    <w:p w:rsidR="002A2B8F" w:rsidRPr="0064412D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64412D">
        <w:rPr>
          <w:sz w:val="26"/>
          <w:szCs w:val="26"/>
        </w:rPr>
        <w:t xml:space="preserve">Наибольший прирост поголовья овец и коз отмечен в хозяйствах </w:t>
      </w:r>
      <w:r w:rsidR="0064412D" w:rsidRPr="0064412D">
        <w:rPr>
          <w:sz w:val="26"/>
          <w:szCs w:val="26"/>
        </w:rPr>
        <w:t>Агульского района (в 3,2 раза</w:t>
      </w:r>
      <w:r w:rsidR="0004508A">
        <w:rPr>
          <w:sz w:val="26"/>
          <w:szCs w:val="26"/>
        </w:rPr>
        <w:t xml:space="preserve">) и </w:t>
      </w:r>
      <w:proofErr w:type="spellStart"/>
      <w:r w:rsidR="0064412D" w:rsidRPr="0064412D">
        <w:rPr>
          <w:sz w:val="26"/>
          <w:szCs w:val="26"/>
        </w:rPr>
        <w:t>Кизлярского</w:t>
      </w:r>
      <w:proofErr w:type="spellEnd"/>
      <w:r w:rsidR="0064412D" w:rsidRPr="0064412D">
        <w:rPr>
          <w:sz w:val="26"/>
          <w:szCs w:val="26"/>
        </w:rPr>
        <w:t xml:space="preserve"> (на 38%)</w:t>
      </w:r>
      <w:r w:rsidR="0004508A">
        <w:rPr>
          <w:sz w:val="26"/>
          <w:szCs w:val="26"/>
        </w:rPr>
        <w:t>.</w:t>
      </w:r>
    </w:p>
    <w:p w:rsidR="002A2B8F" w:rsidRPr="0064412D" w:rsidRDefault="002A2B8F" w:rsidP="00A65D32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Наибольшее сокращение поголовья овец и коз по сравнению с соответств</w:t>
      </w:r>
      <w:r w:rsidRPr="002A2B8F">
        <w:rPr>
          <w:sz w:val="26"/>
          <w:szCs w:val="26"/>
        </w:rPr>
        <w:t>у</w:t>
      </w:r>
      <w:r w:rsidRPr="002A2B8F">
        <w:rPr>
          <w:sz w:val="26"/>
          <w:szCs w:val="26"/>
        </w:rPr>
        <w:t>ющим периодом предыдущего года наблюдается в сельхозорганизациях</w:t>
      </w:r>
      <w:r w:rsidR="00D1714A">
        <w:rPr>
          <w:sz w:val="26"/>
          <w:szCs w:val="26"/>
        </w:rPr>
        <w:t>:</w:t>
      </w:r>
      <w:r w:rsidRPr="002A2B8F">
        <w:rPr>
          <w:sz w:val="26"/>
          <w:szCs w:val="26"/>
        </w:rPr>
        <w:t xml:space="preserve"> </w:t>
      </w:r>
      <w:proofErr w:type="spellStart"/>
      <w:r w:rsidR="0064412D" w:rsidRPr="0064412D">
        <w:rPr>
          <w:sz w:val="26"/>
          <w:szCs w:val="26"/>
        </w:rPr>
        <w:t>Ахвахск</w:t>
      </w:r>
      <w:r w:rsidR="0064412D" w:rsidRPr="0064412D">
        <w:rPr>
          <w:sz w:val="26"/>
          <w:szCs w:val="26"/>
        </w:rPr>
        <w:t>о</w:t>
      </w:r>
      <w:r w:rsidR="0064412D" w:rsidRPr="0064412D">
        <w:rPr>
          <w:sz w:val="26"/>
          <w:szCs w:val="26"/>
        </w:rPr>
        <w:t>го</w:t>
      </w:r>
      <w:proofErr w:type="spellEnd"/>
      <w:r w:rsidR="0064412D" w:rsidRPr="0064412D">
        <w:rPr>
          <w:sz w:val="26"/>
          <w:szCs w:val="26"/>
        </w:rPr>
        <w:t xml:space="preserve"> района (в 2,6 раза), </w:t>
      </w:r>
      <w:proofErr w:type="spellStart"/>
      <w:r w:rsidR="0064412D" w:rsidRPr="0064412D">
        <w:rPr>
          <w:sz w:val="26"/>
          <w:szCs w:val="26"/>
        </w:rPr>
        <w:t>Курахского</w:t>
      </w:r>
      <w:proofErr w:type="spellEnd"/>
      <w:r w:rsidR="0064412D" w:rsidRPr="0064412D">
        <w:rPr>
          <w:sz w:val="26"/>
          <w:szCs w:val="26"/>
        </w:rPr>
        <w:t xml:space="preserve"> (в 2 ра</w:t>
      </w:r>
      <w:r w:rsidR="00D1714A">
        <w:rPr>
          <w:sz w:val="26"/>
          <w:szCs w:val="26"/>
        </w:rPr>
        <w:t xml:space="preserve">за) и </w:t>
      </w:r>
      <w:proofErr w:type="spellStart"/>
      <w:r w:rsidR="0064412D" w:rsidRPr="0064412D">
        <w:rPr>
          <w:sz w:val="26"/>
          <w:szCs w:val="26"/>
        </w:rPr>
        <w:t>Сергокалинского</w:t>
      </w:r>
      <w:proofErr w:type="spellEnd"/>
      <w:r w:rsidR="0064412D" w:rsidRPr="0064412D">
        <w:rPr>
          <w:sz w:val="26"/>
          <w:szCs w:val="26"/>
        </w:rPr>
        <w:t xml:space="preserve"> (в 1,8 раза)</w:t>
      </w:r>
      <w:r w:rsidR="00D1714A">
        <w:rPr>
          <w:sz w:val="26"/>
          <w:szCs w:val="26"/>
        </w:rPr>
        <w:t>.</w:t>
      </w:r>
    </w:p>
    <w:p w:rsidR="002A2B8F" w:rsidRPr="002A2B8F" w:rsidRDefault="006227E2" w:rsidP="00A65D3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7E2">
        <w:rPr>
          <w:rFonts w:ascii="Times New Roman" w:hAnsi="Times New Roman"/>
          <w:sz w:val="26"/>
          <w:szCs w:val="26"/>
        </w:rPr>
        <w:t>В I квартале 2021 году по сравнению с соответствующим периодом 2020 г</w:t>
      </w:r>
      <w:r w:rsidRPr="006227E2">
        <w:rPr>
          <w:rFonts w:ascii="Times New Roman" w:hAnsi="Times New Roman"/>
          <w:sz w:val="26"/>
          <w:szCs w:val="26"/>
        </w:rPr>
        <w:t>о</w:t>
      </w:r>
      <w:r w:rsidRPr="006227E2">
        <w:rPr>
          <w:rFonts w:ascii="Times New Roman" w:hAnsi="Times New Roman"/>
          <w:sz w:val="26"/>
          <w:szCs w:val="26"/>
        </w:rPr>
        <w:t>да увеличили производ</w:t>
      </w:r>
      <w:r w:rsidR="00B94167">
        <w:rPr>
          <w:rFonts w:ascii="Times New Roman" w:hAnsi="Times New Roman"/>
          <w:sz w:val="26"/>
          <w:szCs w:val="26"/>
        </w:rPr>
        <w:t>ство</w:t>
      </w:r>
      <w:r w:rsidRPr="006227E2">
        <w:rPr>
          <w:rFonts w:ascii="Times New Roman" w:hAnsi="Times New Roman"/>
          <w:sz w:val="26"/>
          <w:szCs w:val="26"/>
        </w:rPr>
        <w:t xml:space="preserve"> скота и птицы на убой (в живом весе) в сель</w:t>
      </w:r>
      <w:r>
        <w:rPr>
          <w:rFonts w:ascii="Times New Roman" w:hAnsi="Times New Roman"/>
          <w:sz w:val="26"/>
          <w:szCs w:val="26"/>
        </w:rPr>
        <w:t>хо</w:t>
      </w:r>
      <w:r w:rsidRPr="006227E2">
        <w:rPr>
          <w:rFonts w:ascii="Times New Roman" w:hAnsi="Times New Roman"/>
          <w:sz w:val="26"/>
          <w:szCs w:val="26"/>
        </w:rPr>
        <w:t>зорган</w:t>
      </w:r>
      <w:r w:rsidRPr="006227E2">
        <w:rPr>
          <w:rFonts w:ascii="Times New Roman" w:hAnsi="Times New Roman"/>
          <w:sz w:val="26"/>
          <w:szCs w:val="26"/>
        </w:rPr>
        <w:t>и</w:t>
      </w:r>
      <w:r w:rsidRPr="006227E2">
        <w:rPr>
          <w:rFonts w:ascii="Times New Roman" w:hAnsi="Times New Roman"/>
          <w:sz w:val="26"/>
          <w:szCs w:val="26"/>
        </w:rPr>
        <w:lastRenderedPageBreak/>
        <w:t>зациях 22 район</w:t>
      </w:r>
      <w:r>
        <w:rPr>
          <w:rFonts w:ascii="Times New Roman" w:hAnsi="Times New Roman"/>
          <w:sz w:val="26"/>
          <w:szCs w:val="26"/>
        </w:rPr>
        <w:t>ов</w:t>
      </w:r>
      <w:r w:rsidRPr="006227E2">
        <w:rPr>
          <w:rFonts w:ascii="Times New Roman" w:hAnsi="Times New Roman"/>
          <w:sz w:val="26"/>
          <w:szCs w:val="26"/>
        </w:rPr>
        <w:t xml:space="preserve">, из них наиболее </w:t>
      </w:r>
      <w:r w:rsidR="00DD3ECF">
        <w:rPr>
          <w:rFonts w:ascii="Times New Roman" w:hAnsi="Times New Roman"/>
          <w:sz w:val="26"/>
          <w:szCs w:val="26"/>
        </w:rPr>
        <w:t xml:space="preserve">всего </w:t>
      </w:r>
      <w:r w:rsidRPr="006227E2">
        <w:rPr>
          <w:rFonts w:ascii="Times New Roman" w:hAnsi="Times New Roman"/>
          <w:sz w:val="26"/>
          <w:szCs w:val="26"/>
        </w:rPr>
        <w:t xml:space="preserve">в хозяйствах </w:t>
      </w:r>
      <w:proofErr w:type="spellStart"/>
      <w:r w:rsidRPr="006227E2">
        <w:rPr>
          <w:rFonts w:ascii="Times New Roman" w:hAnsi="Times New Roman"/>
          <w:sz w:val="26"/>
          <w:szCs w:val="26"/>
        </w:rPr>
        <w:t>Кизлярского</w:t>
      </w:r>
      <w:proofErr w:type="spellEnd"/>
      <w:r w:rsidRPr="006227E2">
        <w:rPr>
          <w:rFonts w:ascii="Times New Roman" w:hAnsi="Times New Roman"/>
          <w:sz w:val="26"/>
          <w:szCs w:val="26"/>
        </w:rPr>
        <w:t xml:space="preserve"> - в 3,6 раза и </w:t>
      </w:r>
      <w:proofErr w:type="spellStart"/>
      <w:r w:rsidRPr="006227E2">
        <w:rPr>
          <w:rFonts w:ascii="Times New Roman" w:hAnsi="Times New Roman"/>
          <w:sz w:val="26"/>
          <w:szCs w:val="26"/>
        </w:rPr>
        <w:t>Д</w:t>
      </w:r>
      <w:r w:rsidRPr="006227E2">
        <w:rPr>
          <w:rFonts w:ascii="Times New Roman" w:hAnsi="Times New Roman"/>
          <w:sz w:val="26"/>
          <w:szCs w:val="26"/>
        </w:rPr>
        <w:t>а</w:t>
      </w:r>
      <w:r w:rsidRPr="006227E2">
        <w:rPr>
          <w:rFonts w:ascii="Times New Roman" w:hAnsi="Times New Roman"/>
          <w:sz w:val="26"/>
          <w:szCs w:val="26"/>
        </w:rPr>
        <w:t>хадаевского</w:t>
      </w:r>
      <w:proofErr w:type="spellEnd"/>
      <w:r w:rsidRPr="006227E2">
        <w:rPr>
          <w:rFonts w:ascii="Times New Roman" w:hAnsi="Times New Roman"/>
          <w:sz w:val="26"/>
          <w:szCs w:val="26"/>
        </w:rPr>
        <w:t xml:space="preserve"> - в 3 раза.</w:t>
      </w:r>
    </w:p>
    <w:p w:rsidR="008C4B7C" w:rsidRDefault="008C4B7C" w:rsidP="00A65D32">
      <w:pPr>
        <w:pStyle w:val="31"/>
        <w:tabs>
          <w:tab w:val="left" w:pos="567"/>
          <w:tab w:val="left" w:pos="609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4B7C">
        <w:rPr>
          <w:rFonts w:ascii="Times New Roman" w:hAnsi="Times New Roman"/>
          <w:sz w:val="26"/>
          <w:szCs w:val="26"/>
        </w:rPr>
        <w:t>В I квартале 2021 году по сравнению с соответствующим периодом 2020 г</w:t>
      </w:r>
      <w:r w:rsidRPr="008C4B7C">
        <w:rPr>
          <w:rFonts w:ascii="Times New Roman" w:hAnsi="Times New Roman"/>
          <w:sz w:val="26"/>
          <w:szCs w:val="26"/>
        </w:rPr>
        <w:t>о</w:t>
      </w:r>
      <w:r w:rsidRPr="008C4B7C">
        <w:rPr>
          <w:rFonts w:ascii="Times New Roman" w:hAnsi="Times New Roman"/>
          <w:sz w:val="26"/>
          <w:szCs w:val="26"/>
        </w:rPr>
        <w:t>да увеличили производств</w:t>
      </w:r>
      <w:r>
        <w:rPr>
          <w:rFonts w:ascii="Times New Roman" w:hAnsi="Times New Roman"/>
          <w:sz w:val="26"/>
          <w:szCs w:val="26"/>
        </w:rPr>
        <w:t>о</w:t>
      </w:r>
      <w:r w:rsidRPr="008C4B7C">
        <w:rPr>
          <w:rFonts w:ascii="Times New Roman" w:hAnsi="Times New Roman"/>
          <w:sz w:val="26"/>
          <w:szCs w:val="26"/>
        </w:rPr>
        <w:t xml:space="preserve"> молока в сельхозорганизациях 20 районов, из них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303E9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аиболее</w:t>
      </w:r>
      <w:r w:rsidRPr="008C4B7C">
        <w:rPr>
          <w:rFonts w:ascii="Times New Roman" w:hAnsi="Times New Roman"/>
          <w:sz w:val="26"/>
          <w:szCs w:val="26"/>
        </w:rPr>
        <w:t xml:space="preserve"> </w:t>
      </w:r>
      <w:r w:rsidR="00DD3ECF">
        <w:rPr>
          <w:rFonts w:ascii="Times New Roman" w:hAnsi="Times New Roman"/>
          <w:sz w:val="26"/>
          <w:szCs w:val="26"/>
        </w:rPr>
        <w:t xml:space="preserve">всего </w:t>
      </w:r>
      <w:r w:rsidRPr="008C4B7C">
        <w:rPr>
          <w:rFonts w:ascii="Times New Roman" w:hAnsi="Times New Roman"/>
          <w:sz w:val="26"/>
          <w:szCs w:val="26"/>
        </w:rPr>
        <w:t xml:space="preserve">в хозяйствах </w:t>
      </w:r>
      <w:proofErr w:type="spellStart"/>
      <w:r w:rsidRPr="008C4B7C">
        <w:rPr>
          <w:rFonts w:ascii="Times New Roman" w:hAnsi="Times New Roman"/>
          <w:sz w:val="26"/>
          <w:szCs w:val="26"/>
        </w:rPr>
        <w:t>Кизлярского</w:t>
      </w:r>
      <w:proofErr w:type="spellEnd"/>
      <w:r w:rsidRPr="008C4B7C">
        <w:rPr>
          <w:rFonts w:ascii="Times New Roman" w:hAnsi="Times New Roman"/>
          <w:sz w:val="26"/>
          <w:szCs w:val="26"/>
        </w:rPr>
        <w:t xml:space="preserve"> района – в 3,1 раза, Цунтинского - в 2,6 раза, С-</w:t>
      </w:r>
      <w:proofErr w:type="spellStart"/>
      <w:r w:rsidRPr="008C4B7C">
        <w:rPr>
          <w:rFonts w:ascii="Times New Roman" w:hAnsi="Times New Roman"/>
          <w:sz w:val="26"/>
          <w:szCs w:val="26"/>
        </w:rPr>
        <w:t>Стальского</w:t>
      </w:r>
      <w:proofErr w:type="spellEnd"/>
      <w:r w:rsidRPr="008C4B7C">
        <w:rPr>
          <w:rFonts w:ascii="Times New Roman" w:hAnsi="Times New Roman"/>
          <w:sz w:val="26"/>
          <w:szCs w:val="26"/>
        </w:rPr>
        <w:t xml:space="preserve"> - в 2,2 раза, </w:t>
      </w:r>
      <w:proofErr w:type="spellStart"/>
      <w:r w:rsidRPr="008C4B7C">
        <w:rPr>
          <w:rFonts w:ascii="Times New Roman" w:hAnsi="Times New Roman"/>
          <w:sz w:val="26"/>
          <w:szCs w:val="26"/>
        </w:rPr>
        <w:t>Чародинского</w:t>
      </w:r>
      <w:proofErr w:type="spellEnd"/>
      <w:r w:rsidRPr="008C4B7C">
        <w:rPr>
          <w:rFonts w:ascii="Times New Roman" w:hAnsi="Times New Roman"/>
          <w:sz w:val="26"/>
          <w:szCs w:val="26"/>
        </w:rPr>
        <w:t xml:space="preserve"> – в 1,8 раза, Цумадинского - в 1,6 р</w:t>
      </w:r>
      <w:r w:rsidRPr="008C4B7C">
        <w:rPr>
          <w:rFonts w:ascii="Times New Roman" w:hAnsi="Times New Roman"/>
          <w:sz w:val="26"/>
          <w:szCs w:val="26"/>
        </w:rPr>
        <w:t>а</w:t>
      </w:r>
      <w:r w:rsidRPr="008C4B7C">
        <w:rPr>
          <w:rFonts w:ascii="Times New Roman" w:hAnsi="Times New Roman"/>
          <w:sz w:val="26"/>
          <w:szCs w:val="26"/>
        </w:rPr>
        <w:t xml:space="preserve">за, </w:t>
      </w:r>
      <w:proofErr w:type="spellStart"/>
      <w:r w:rsidRPr="008C4B7C">
        <w:rPr>
          <w:rFonts w:ascii="Times New Roman" w:hAnsi="Times New Roman"/>
          <w:sz w:val="26"/>
          <w:szCs w:val="26"/>
        </w:rPr>
        <w:t>Ахвахского</w:t>
      </w:r>
      <w:proofErr w:type="spellEnd"/>
      <w:r w:rsidRPr="008C4B7C">
        <w:rPr>
          <w:rFonts w:ascii="Times New Roman" w:hAnsi="Times New Roman"/>
          <w:sz w:val="26"/>
          <w:szCs w:val="26"/>
        </w:rPr>
        <w:t xml:space="preserve"> - в 1,5 раза</w:t>
      </w:r>
      <w:r>
        <w:rPr>
          <w:rFonts w:ascii="Times New Roman" w:hAnsi="Times New Roman"/>
          <w:sz w:val="26"/>
          <w:szCs w:val="26"/>
        </w:rPr>
        <w:t>.</w:t>
      </w:r>
    </w:p>
    <w:p w:rsidR="002A2B8F" w:rsidRPr="002A2B8F" w:rsidRDefault="0004508A" w:rsidP="00A65D32">
      <w:pPr>
        <w:pStyle w:val="31"/>
        <w:tabs>
          <w:tab w:val="left" w:pos="567"/>
          <w:tab w:val="left" w:pos="609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5019">
        <w:rPr>
          <w:rFonts w:ascii="Times New Roman" w:hAnsi="Times New Roman"/>
          <w:sz w:val="26"/>
          <w:szCs w:val="26"/>
        </w:rPr>
        <w:t>Снижение производства молока наблюдается в 21 районах, из них в хозя</w:t>
      </w:r>
      <w:r w:rsidRPr="00655019">
        <w:rPr>
          <w:rFonts w:ascii="Times New Roman" w:hAnsi="Times New Roman"/>
          <w:sz w:val="26"/>
          <w:szCs w:val="26"/>
        </w:rPr>
        <w:t>й</w:t>
      </w:r>
      <w:r w:rsidRPr="00655019">
        <w:rPr>
          <w:rFonts w:ascii="Times New Roman" w:hAnsi="Times New Roman"/>
          <w:sz w:val="26"/>
          <w:szCs w:val="26"/>
        </w:rPr>
        <w:t xml:space="preserve">ствах </w:t>
      </w:r>
      <w:proofErr w:type="spellStart"/>
      <w:r w:rsidRPr="00655019">
        <w:rPr>
          <w:rFonts w:ascii="Times New Roman" w:hAnsi="Times New Roman"/>
          <w:sz w:val="26"/>
          <w:szCs w:val="26"/>
        </w:rPr>
        <w:t>Хасавюртовскогорайона</w:t>
      </w:r>
      <w:proofErr w:type="spellEnd"/>
      <w:r w:rsidRPr="00655019">
        <w:rPr>
          <w:rFonts w:ascii="Times New Roman" w:hAnsi="Times New Roman"/>
          <w:sz w:val="26"/>
          <w:szCs w:val="26"/>
        </w:rPr>
        <w:t xml:space="preserve"> - в 3,7 раза, Кулинского - в 3,6 раза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5019">
        <w:rPr>
          <w:rFonts w:ascii="Times New Roman" w:hAnsi="Times New Roman"/>
          <w:sz w:val="26"/>
          <w:szCs w:val="26"/>
        </w:rPr>
        <w:t>Унцукульского</w:t>
      </w:r>
      <w:proofErr w:type="spellEnd"/>
      <w:r w:rsidRPr="00655019">
        <w:rPr>
          <w:rFonts w:ascii="Times New Roman" w:hAnsi="Times New Roman"/>
          <w:sz w:val="26"/>
          <w:szCs w:val="26"/>
        </w:rPr>
        <w:t xml:space="preserve"> - в 2,7 раза.</w:t>
      </w:r>
    </w:p>
    <w:p w:rsidR="002A2B8F" w:rsidRPr="00655019" w:rsidRDefault="002A2B8F" w:rsidP="006D2333">
      <w:pPr>
        <w:spacing w:after="0" w:line="288" w:lineRule="auto"/>
        <w:jc w:val="center"/>
        <w:rPr>
          <w:rFonts w:ascii="Times New Roman" w:hAnsi="Times New Roman"/>
          <w:szCs w:val="26"/>
        </w:rPr>
      </w:pPr>
    </w:p>
    <w:p w:rsidR="002A2B8F" w:rsidRPr="00B8093D" w:rsidRDefault="002A2B8F" w:rsidP="0072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Строительство</w:t>
      </w:r>
    </w:p>
    <w:p w:rsidR="002A2B8F" w:rsidRPr="00B1308C" w:rsidRDefault="002A2B8F" w:rsidP="00723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14A" w:rsidRDefault="002A1FD5" w:rsidP="00DD3ECF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1FD5">
        <w:rPr>
          <w:sz w:val="26"/>
          <w:szCs w:val="26"/>
        </w:rPr>
        <w:t xml:space="preserve">Из 41 района республики в </w:t>
      </w:r>
      <w:r w:rsidRPr="002A1FD5">
        <w:rPr>
          <w:color w:val="000000"/>
          <w:sz w:val="26"/>
          <w:szCs w:val="26"/>
          <w:lang w:val="en-US"/>
        </w:rPr>
        <w:t>I</w:t>
      </w:r>
      <w:r w:rsidRPr="002A1FD5">
        <w:rPr>
          <w:color w:val="000000"/>
          <w:sz w:val="26"/>
          <w:szCs w:val="26"/>
        </w:rPr>
        <w:t xml:space="preserve"> квартале</w:t>
      </w:r>
      <w:r w:rsidRPr="002A1FD5">
        <w:rPr>
          <w:sz w:val="26"/>
          <w:szCs w:val="26"/>
        </w:rPr>
        <w:t xml:space="preserve"> 2021 года строительные работы велись в 24.</w:t>
      </w:r>
      <w:r w:rsidRPr="005462C7">
        <w:rPr>
          <w:sz w:val="18"/>
          <w:szCs w:val="18"/>
        </w:rPr>
        <w:t xml:space="preserve"> </w:t>
      </w:r>
      <w:r w:rsidR="0047014A" w:rsidRPr="0047014A">
        <w:rPr>
          <w:sz w:val="26"/>
          <w:szCs w:val="26"/>
        </w:rPr>
        <w:t xml:space="preserve">Наибольшие объемы работ наблюдаются в </w:t>
      </w:r>
      <w:proofErr w:type="spellStart"/>
      <w:r w:rsidR="0047014A" w:rsidRPr="0047014A">
        <w:rPr>
          <w:sz w:val="26"/>
          <w:szCs w:val="26"/>
        </w:rPr>
        <w:t>Хунзахском</w:t>
      </w:r>
      <w:proofErr w:type="spellEnd"/>
      <w:r w:rsidR="0047014A" w:rsidRPr="0047014A">
        <w:rPr>
          <w:sz w:val="26"/>
          <w:szCs w:val="26"/>
        </w:rPr>
        <w:t xml:space="preserve"> районе, доля состав</w:t>
      </w:r>
      <w:r w:rsidR="0047014A" w:rsidRPr="0047014A">
        <w:rPr>
          <w:sz w:val="26"/>
          <w:szCs w:val="26"/>
        </w:rPr>
        <w:t>и</w:t>
      </w:r>
      <w:r w:rsidR="0047014A" w:rsidRPr="0047014A">
        <w:rPr>
          <w:sz w:val="26"/>
          <w:szCs w:val="26"/>
        </w:rPr>
        <w:t>ла 9,9% от общереспубликанского объема.</w:t>
      </w:r>
      <w:r w:rsidR="0047014A" w:rsidRPr="0047014A">
        <w:rPr>
          <w:color w:val="C00000"/>
          <w:sz w:val="26"/>
          <w:szCs w:val="26"/>
        </w:rPr>
        <w:t xml:space="preserve"> </w:t>
      </w:r>
      <w:r w:rsidR="0047014A" w:rsidRPr="0047014A">
        <w:rPr>
          <w:sz w:val="26"/>
          <w:szCs w:val="26"/>
        </w:rPr>
        <w:t xml:space="preserve">Превысили прошлогодние показатели районы: </w:t>
      </w:r>
      <w:proofErr w:type="gramStart"/>
      <w:r w:rsidR="0047014A" w:rsidRPr="0047014A">
        <w:rPr>
          <w:sz w:val="26"/>
          <w:szCs w:val="26"/>
        </w:rPr>
        <w:t>Ногайский</w:t>
      </w:r>
      <w:proofErr w:type="gramEnd"/>
      <w:r w:rsidR="0047014A" w:rsidRPr="0047014A">
        <w:rPr>
          <w:sz w:val="26"/>
          <w:szCs w:val="26"/>
        </w:rPr>
        <w:t xml:space="preserve"> - в 5,1 раз</w:t>
      </w:r>
      <w:r w:rsidR="0047014A">
        <w:rPr>
          <w:sz w:val="26"/>
          <w:szCs w:val="26"/>
        </w:rPr>
        <w:t>а</w:t>
      </w:r>
      <w:r w:rsidR="0047014A" w:rsidRPr="0047014A">
        <w:rPr>
          <w:sz w:val="26"/>
          <w:szCs w:val="26"/>
        </w:rPr>
        <w:t>, Дербентский – в 2,1раз</w:t>
      </w:r>
      <w:r w:rsidR="0047014A">
        <w:rPr>
          <w:sz w:val="26"/>
          <w:szCs w:val="26"/>
        </w:rPr>
        <w:t>а</w:t>
      </w:r>
      <w:r w:rsidR="0047014A" w:rsidRPr="0047014A">
        <w:rPr>
          <w:sz w:val="26"/>
          <w:szCs w:val="26"/>
        </w:rPr>
        <w:t xml:space="preserve">, </w:t>
      </w:r>
      <w:proofErr w:type="spellStart"/>
      <w:r w:rsidR="0047014A" w:rsidRPr="0047014A">
        <w:rPr>
          <w:sz w:val="26"/>
          <w:szCs w:val="26"/>
        </w:rPr>
        <w:t>Тарумовский</w:t>
      </w:r>
      <w:proofErr w:type="spellEnd"/>
      <w:r w:rsidR="0047014A" w:rsidRPr="0047014A">
        <w:rPr>
          <w:sz w:val="26"/>
          <w:szCs w:val="26"/>
        </w:rPr>
        <w:t xml:space="preserve"> – на 71,3%, </w:t>
      </w:r>
      <w:proofErr w:type="spellStart"/>
      <w:r w:rsidR="0047014A" w:rsidRPr="0047014A">
        <w:rPr>
          <w:sz w:val="26"/>
          <w:szCs w:val="26"/>
        </w:rPr>
        <w:t>Курахский</w:t>
      </w:r>
      <w:proofErr w:type="spellEnd"/>
      <w:r w:rsidR="0047014A" w:rsidRPr="0047014A">
        <w:rPr>
          <w:sz w:val="26"/>
          <w:szCs w:val="26"/>
        </w:rPr>
        <w:t xml:space="preserve"> – на 39,2%.  </w:t>
      </w:r>
    </w:p>
    <w:p w:rsidR="0047014A" w:rsidRDefault="0047014A" w:rsidP="00DD3ECF">
      <w:pPr>
        <w:pStyle w:val="a9"/>
        <w:spacing w:line="300" w:lineRule="auto"/>
        <w:ind w:firstLine="709"/>
        <w:jc w:val="both"/>
        <w:rPr>
          <w:sz w:val="18"/>
          <w:szCs w:val="18"/>
        </w:rPr>
      </w:pPr>
      <w:r w:rsidRPr="0047014A">
        <w:rPr>
          <w:sz w:val="26"/>
          <w:szCs w:val="26"/>
        </w:rPr>
        <w:t>Наибольшее снижение объемов работ, выполненных по ви</w:t>
      </w:r>
      <w:r>
        <w:rPr>
          <w:sz w:val="26"/>
          <w:szCs w:val="26"/>
        </w:rPr>
        <w:t>ду деятельности «С</w:t>
      </w:r>
      <w:r w:rsidRPr="0047014A">
        <w:rPr>
          <w:sz w:val="26"/>
          <w:szCs w:val="26"/>
        </w:rPr>
        <w:t xml:space="preserve">троительство» по сравнению с </w:t>
      </w:r>
      <w:r w:rsidRPr="0047014A">
        <w:rPr>
          <w:bCs/>
          <w:sz w:val="26"/>
          <w:szCs w:val="26"/>
          <w:lang w:val="en-US"/>
        </w:rPr>
        <w:t>I</w:t>
      </w:r>
      <w:r w:rsidRPr="0047014A">
        <w:rPr>
          <w:bCs/>
          <w:sz w:val="26"/>
          <w:szCs w:val="26"/>
        </w:rPr>
        <w:t xml:space="preserve"> кварталом</w:t>
      </w:r>
      <w:r w:rsidRPr="0047014A">
        <w:rPr>
          <w:sz w:val="26"/>
          <w:szCs w:val="26"/>
        </w:rPr>
        <w:t xml:space="preserve"> 2019 года наблюдается в </w:t>
      </w:r>
      <w:proofErr w:type="spellStart"/>
      <w:r w:rsidRPr="0047014A">
        <w:rPr>
          <w:sz w:val="26"/>
          <w:szCs w:val="26"/>
        </w:rPr>
        <w:t>Курахском</w:t>
      </w:r>
      <w:proofErr w:type="spellEnd"/>
      <w:r w:rsidRPr="0047014A">
        <w:rPr>
          <w:sz w:val="26"/>
          <w:szCs w:val="26"/>
        </w:rPr>
        <w:t xml:space="preserve"> районе – в 1,4 раза</w:t>
      </w:r>
      <w:r>
        <w:rPr>
          <w:sz w:val="26"/>
          <w:szCs w:val="26"/>
        </w:rPr>
        <w:t>.</w:t>
      </w:r>
    </w:p>
    <w:p w:rsidR="00841ABC" w:rsidRPr="00841ABC" w:rsidRDefault="00841ABC" w:rsidP="00DD3ECF">
      <w:pPr>
        <w:pStyle w:val="23"/>
        <w:tabs>
          <w:tab w:val="left" w:pos="720"/>
        </w:tabs>
        <w:spacing w:line="300" w:lineRule="auto"/>
        <w:ind w:firstLine="567"/>
        <w:rPr>
          <w:sz w:val="26"/>
          <w:szCs w:val="26"/>
        </w:rPr>
      </w:pPr>
      <w:r w:rsidRPr="00841ABC">
        <w:rPr>
          <w:sz w:val="26"/>
          <w:szCs w:val="26"/>
        </w:rPr>
        <w:t xml:space="preserve">Доля индивидуального строительства в общем объеме введенного жилья за </w:t>
      </w:r>
      <w:r w:rsidRPr="00841ABC">
        <w:rPr>
          <w:sz w:val="26"/>
          <w:szCs w:val="26"/>
          <w:lang w:val="en-US"/>
        </w:rPr>
        <w:t>I</w:t>
      </w:r>
      <w:r w:rsidRPr="00841ABC">
        <w:rPr>
          <w:sz w:val="26"/>
          <w:szCs w:val="26"/>
        </w:rPr>
        <w:t xml:space="preserve"> квартал 2021 года составила 72,7% (в </w:t>
      </w:r>
      <w:r w:rsidRPr="00841ABC">
        <w:rPr>
          <w:sz w:val="26"/>
          <w:szCs w:val="26"/>
          <w:lang w:val="en-US"/>
        </w:rPr>
        <w:t>I</w:t>
      </w:r>
      <w:r w:rsidRPr="00841ABC">
        <w:rPr>
          <w:sz w:val="26"/>
          <w:szCs w:val="26"/>
        </w:rPr>
        <w:t xml:space="preserve"> квартале 2020 года – 48,8%).</w:t>
      </w:r>
    </w:p>
    <w:p w:rsidR="004C6C2A" w:rsidRDefault="004B649F" w:rsidP="00DD3ECF">
      <w:pPr>
        <w:pStyle w:val="23"/>
        <w:tabs>
          <w:tab w:val="left" w:pos="720"/>
        </w:tabs>
        <w:spacing w:line="300" w:lineRule="auto"/>
        <w:ind w:firstLine="567"/>
        <w:rPr>
          <w:sz w:val="26"/>
          <w:szCs w:val="26"/>
        </w:rPr>
      </w:pPr>
      <w:r w:rsidRPr="004B649F">
        <w:rPr>
          <w:sz w:val="26"/>
          <w:szCs w:val="26"/>
        </w:rPr>
        <w:t xml:space="preserve">Наиболее активными темпами по сравнению с </w:t>
      </w:r>
      <w:r w:rsidRPr="004B649F">
        <w:rPr>
          <w:sz w:val="26"/>
          <w:szCs w:val="26"/>
          <w:lang w:val="en-US"/>
        </w:rPr>
        <w:t>I</w:t>
      </w:r>
      <w:r w:rsidRPr="004B649F">
        <w:rPr>
          <w:sz w:val="26"/>
          <w:szCs w:val="26"/>
        </w:rPr>
        <w:t xml:space="preserve"> кварталом 2020 года стро</w:t>
      </w:r>
      <w:r w:rsidRPr="004B649F">
        <w:rPr>
          <w:sz w:val="26"/>
          <w:szCs w:val="26"/>
        </w:rPr>
        <w:t>и</w:t>
      </w:r>
      <w:r w:rsidRPr="004B649F">
        <w:rPr>
          <w:sz w:val="26"/>
          <w:szCs w:val="26"/>
        </w:rPr>
        <w:t xml:space="preserve">лось в </w:t>
      </w:r>
      <w:proofErr w:type="gramStart"/>
      <w:r w:rsidRPr="004B649F">
        <w:rPr>
          <w:sz w:val="26"/>
          <w:szCs w:val="26"/>
        </w:rPr>
        <w:t>районах</w:t>
      </w:r>
      <w:proofErr w:type="gramEnd"/>
      <w:r w:rsidR="00B27618">
        <w:rPr>
          <w:sz w:val="26"/>
          <w:szCs w:val="26"/>
        </w:rPr>
        <w:t>:</w:t>
      </w:r>
      <w:r w:rsidRPr="004B649F">
        <w:rPr>
          <w:sz w:val="26"/>
          <w:szCs w:val="26"/>
        </w:rPr>
        <w:t xml:space="preserve"> </w:t>
      </w:r>
      <w:proofErr w:type="gramStart"/>
      <w:r w:rsidRPr="004B649F">
        <w:rPr>
          <w:sz w:val="26"/>
          <w:szCs w:val="26"/>
        </w:rPr>
        <w:t>Ногайском</w:t>
      </w:r>
      <w:proofErr w:type="gramEnd"/>
      <w:r w:rsidRPr="004B649F">
        <w:rPr>
          <w:sz w:val="26"/>
          <w:szCs w:val="26"/>
        </w:rPr>
        <w:t xml:space="preserve"> - в 9,1раз</w:t>
      </w:r>
      <w:r w:rsidR="00B27618">
        <w:rPr>
          <w:sz w:val="26"/>
          <w:szCs w:val="26"/>
        </w:rPr>
        <w:t>а</w:t>
      </w:r>
      <w:r w:rsidRPr="004B649F">
        <w:rPr>
          <w:sz w:val="26"/>
          <w:szCs w:val="26"/>
        </w:rPr>
        <w:t>, Хасавюртовском</w:t>
      </w:r>
      <w:r w:rsidR="00B27618">
        <w:rPr>
          <w:sz w:val="26"/>
          <w:szCs w:val="26"/>
        </w:rPr>
        <w:t xml:space="preserve"> </w:t>
      </w:r>
      <w:r w:rsidRPr="004B649F">
        <w:rPr>
          <w:sz w:val="26"/>
          <w:szCs w:val="26"/>
        </w:rPr>
        <w:t xml:space="preserve">- в 6,3 раза, </w:t>
      </w:r>
      <w:proofErr w:type="spellStart"/>
      <w:r w:rsidRPr="004B649F">
        <w:rPr>
          <w:sz w:val="26"/>
          <w:szCs w:val="26"/>
        </w:rPr>
        <w:t>Карабуда</w:t>
      </w:r>
      <w:r w:rsidRPr="004B649F">
        <w:rPr>
          <w:sz w:val="26"/>
          <w:szCs w:val="26"/>
        </w:rPr>
        <w:t>х</w:t>
      </w:r>
      <w:r w:rsidRPr="004B649F">
        <w:rPr>
          <w:sz w:val="26"/>
          <w:szCs w:val="26"/>
        </w:rPr>
        <w:t>кентском</w:t>
      </w:r>
      <w:proofErr w:type="spellEnd"/>
      <w:r w:rsidRPr="004B649F">
        <w:rPr>
          <w:sz w:val="26"/>
          <w:szCs w:val="26"/>
        </w:rPr>
        <w:t xml:space="preserve"> – в 2,5 раз</w:t>
      </w:r>
      <w:r w:rsidR="00B27618">
        <w:rPr>
          <w:sz w:val="26"/>
          <w:szCs w:val="26"/>
        </w:rPr>
        <w:t>а</w:t>
      </w:r>
      <w:r w:rsidR="004C6C2A">
        <w:rPr>
          <w:sz w:val="26"/>
          <w:szCs w:val="26"/>
        </w:rPr>
        <w:t>.</w:t>
      </w:r>
      <w:r w:rsidRPr="004B649F">
        <w:rPr>
          <w:sz w:val="26"/>
          <w:szCs w:val="26"/>
        </w:rPr>
        <w:t xml:space="preserve"> </w:t>
      </w:r>
    </w:p>
    <w:p w:rsidR="004B649F" w:rsidRPr="004B649F" w:rsidRDefault="004B649F" w:rsidP="00DD3ECF">
      <w:pPr>
        <w:pStyle w:val="23"/>
        <w:tabs>
          <w:tab w:val="left" w:pos="720"/>
        </w:tabs>
        <w:spacing w:line="300" w:lineRule="auto"/>
        <w:ind w:firstLine="567"/>
        <w:rPr>
          <w:sz w:val="26"/>
          <w:szCs w:val="26"/>
          <w:highlight w:val="yellow"/>
        </w:rPr>
      </w:pPr>
      <w:r w:rsidRPr="004B649F">
        <w:rPr>
          <w:color w:val="000000"/>
          <w:sz w:val="26"/>
          <w:szCs w:val="26"/>
        </w:rPr>
        <w:t>В то же время, снизились объемы построенного жилья в Унцукульском ра</w:t>
      </w:r>
      <w:r w:rsidRPr="004B649F">
        <w:rPr>
          <w:color w:val="000000"/>
          <w:sz w:val="26"/>
          <w:szCs w:val="26"/>
        </w:rPr>
        <w:t>й</w:t>
      </w:r>
      <w:r w:rsidRPr="004B649F">
        <w:rPr>
          <w:color w:val="000000"/>
          <w:sz w:val="26"/>
          <w:szCs w:val="26"/>
        </w:rPr>
        <w:t>оне – в 2,5</w:t>
      </w:r>
      <w:r w:rsidR="00DD3ECF">
        <w:rPr>
          <w:color w:val="000000"/>
          <w:sz w:val="26"/>
          <w:szCs w:val="26"/>
        </w:rPr>
        <w:t xml:space="preserve"> </w:t>
      </w:r>
      <w:r w:rsidRPr="004B649F">
        <w:rPr>
          <w:color w:val="000000"/>
          <w:sz w:val="26"/>
          <w:szCs w:val="26"/>
        </w:rPr>
        <w:t>раз</w:t>
      </w:r>
      <w:r w:rsidR="00DD3ECF">
        <w:rPr>
          <w:color w:val="000000"/>
          <w:sz w:val="26"/>
          <w:szCs w:val="26"/>
        </w:rPr>
        <w:t>а</w:t>
      </w:r>
      <w:r w:rsidRPr="004B649F">
        <w:rPr>
          <w:color w:val="000000"/>
          <w:sz w:val="26"/>
          <w:szCs w:val="26"/>
        </w:rPr>
        <w:t xml:space="preserve">, в </w:t>
      </w:r>
      <w:proofErr w:type="spellStart"/>
      <w:r w:rsidRPr="004B649F">
        <w:rPr>
          <w:color w:val="000000"/>
          <w:sz w:val="26"/>
          <w:szCs w:val="26"/>
        </w:rPr>
        <w:t>Казбековском</w:t>
      </w:r>
      <w:proofErr w:type="spellEnd"/>
      <w:r w:rsidRPr="004B649F">
        <w:rPr>
          <w:color w:val="000000"/>
          <w:sz w:val="26"/>
          <w:szCs w:val="26"/>
        </w:rPr>
        <w:t xml:space="preserve"> – в 1,5</w:t>
      </w:r>
      <w:r w:rsidR="00B27618">
        <w:rPr>
          <w:color w:val="000000"/>
          <w:sz w:val="26"/>
          <w:szCs w:val="26"/>
        </w:rPr>
        <w:t xml:space="preserve"> </w:t>
      </w:r>
      <w:r w:rsidRPr="004B649F">
        <w:rPr>
          <w:color w:val="000000"/>
          <w:sz w:val="26"/>
          <w:szCs w:val="26"/>
        </w:rPr>
        <w:t>раз</w:t>
      </w:r>
      <w:r w:rsidR="00B27618">
        <w:rPr>
          <w:color w:val="000000"/>
          <w:sz w:val="26"/>
          <w:szCs w:val="26"/>
        </w:rPr>
        <w:t>а.</w:t>
      </w:r>
    </w:p>
    <w:p w:rsidR="002A2B8F" w:rsidRPr="00655019" w:rsidRDefault="002A2B8F" w:rsidP="007230AC">
      <w:pPr>
        <w:pStyle w:val="33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6"/>
        </w:rPr>
      </w:pPr>
    </w:p>
    <w:p w:rsidR="002A2B8F" w:rsidRPr="00B8093D" w:rsidRDefault="002A2B8F" w:rsidP="00723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93D">
        <w:rPr>
          <w:rFonts w:ascii="Times New Roman" w:hAnsi="Times New Roman"/>
          <w:b/>
          <w:bCs/>
          <w:sz w:val="28"/>
          <w:szCs w:val="28"/>
        </w:rPr>
        <w:t>Оплата труда</w:t>
      </w:r>
    </w:p>
    <w:p w:rsidR="002A2B8F" w:rsidRPr="00655019" w:rsidRDefault="002A2B8F" w:rsidP="007230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</w:p>
    <w:p w:rsidR="005E4CBB" w:rsidRDefault="005E4CBB" w:rsidP="0061372F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CBB">
        <w:rPr>
          <w:rFonts w:ascii="Times New Roman" w:hAnsi="Times New Roman"/>
          <w:sz w:val="26"/>
          <w:szCs w:val="26"/>
        </w:rPr>
        <w:t>На крупных и средних предприятиях и организациях республики среднем</w:t>
      </w:r>
      <w:r w:rsidRPr="005E4CBB">
        <w:rPr>
          <w:rFonts w:ascii="Times New Roman" w:hAnsi="Times New Roman"/>
          <w:sz w:val="26"/>
          <w:szCs w:val="26"/>
        </w:rPr>
        <w:t>е</w:t>
      </w:r>
      <w:r w:rsidRPr="005E4CBB">
        <w:rPr>
          <w:rFonts w:ascii="Times New Roman" w:hAnsi="Times New Roman"/>
          <w:sz w:val="26"/>
          <w:szCs w:val="26"/>
        </w:rPr>
        <w:t>сячная номинальная заработная плата в расчете на 1 работника за январь-февраль 2021 года составила 30298,3 рубля и увеличилась по сравнению с соответству</w:t>
      </w:r>
      <w:r w:rsidRPr="005E4CBB">
        <w:rPr>
          <w:rFonts w:ascii="Times New Roman" w:hAnsi="Times New Roman"/>
          <w:sz w:val="26"/>
          <w:szCs w:val="26"/>
        </w:rPr>
        <w:t>ю</w:t>
      </w:r>
      <w:r w:rsidRPr="005E4CBB">
        <w:rPr>
          <w:rFonts w:ascii="Times New Roman" w:hAnsi="Times New Roman"/>
          <w:sz w:val="26"/>
          <w:szCs w:val="26"/>
        </w:rPr>
        <w:t>щим периодом 2020 года на 7,4%.</w:t>
      </w:r>
    </w:p>
    <w:p w:rsidR="002A2B8F" w:rsidRPr="002A2B8F" w:rsidRDefault="002A2B8F" w:rsidP="0061372F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Среди районов республики, </w:t>
      </w:r>
      <w:r w:rsidRPr="002A2B8F">
        <w:rPr>
          <w:rFonts w:ascii="Times New Roman" w:hAnsi="Times New Roman"/>
          <w:b/>
          <w:sz w:val="26"/>
          <w:szCs w:val="26"/>
        </w:rPr>
        <w:t>самый высокий уровень</w:t>
      </w:r>
      <w:r w:rsidRPr="002A2B8F">
        <w:rPr>
          <w:rFonts w:ascii="Times New Roman" w:hAnsi="Times New Roman"/>
          <w:sz w:val="26"/>
          <w:szCs w:val="26"/>
        </w:rPr>
        <w:t xml:space="preserve"> среднемесячной зар</w:t>
      </w:r>
      <w:r w:rsidRPr="002A2B8F">
        <w:rPr>
          <w:rFonts w:ascii="Times New Roman" w:hAnsi="Times New Roman"/>
          <w:sz w:val="26"/>
          <w:szCs w:val="26"/>
        </w:rPr>
        <w:t>а</w:t>
      </w:r>
      <w:r w:rsidRPr="002A2B8F">
        <w:rPr>
          <w:rFonts w:ascii="Times New Roman" w:hAnsi="Times New Roman"/>
          <w:sz w:val="26"/>
          <w:szCs w:val="26"/>
        </w:rPr>
        <w:t xml:space="preserve">ботной платы сложился в Кумторкалинском районе – </w:t>
      </w:r>
      <w:r w:rsidR="00B76EEC" w:rsidRPr="00B76EEC">
        <w:rPr>
          <w:rFonts w:ascii="Times New Roman" w:hAnsi="Times New Roman"/>
          <w:sz w:val="26"/>
          <w:szCs w:val="26"/>
        </w:rPr>
        <w:t>39170,9</w:t>
      </w:r>
      <w:r w:rsidR="006D74A6">
        <w:rPr>
          <w:rFonts w:ascii="Times New Roman" w:hAnsi="Times New Roman"/>
          <w:sz w:val="26"/>
          <w:szCs w:val="26"/>
        </w:rPr>
        <w:t xml:space="preserve"> рублей (на </w:t>
      </w:r>
      <w:r w:rsidR="00A31D6C">
        <w:rPr>
          <w:rFonts w:ascii="Times New Roman" w:hAnsi="Times New Roman"/>
          <w:sz w:val="26"/>
          <w:szCs w:val="26"/>
        </w:rPr>
        <w:t>2</w:t>
      </w:r>
      <w:r w:rsidR="00B76EEC">
        <w:rPr>
          <w:rFonts w:ascii="Times New Roman" w:hAnsi="Times New Roman"/>
          <w:sz w:val="26"/>
          <w:szCs w:val="26"/>
        </w:rPr>
        <w:t>9</w:t>
      </w:r>
      <w:r w:rsidR="00A31D6C">
        <w:rPr>
          <w:rFonts w:ascii="Times New Roman" w:hAnsi="Times New Roman"/>
          <w:sz w:val="26"/>
          <w:szCs w:val="26"/>
        </w:rPr>
        <w:t>,</w:t>
      </w:r>
      <w:r w:rsidR="00B76EEC">
        <w:rPr>
          <w:rFonts w:ascii="Times New Roman" w:hAnsi="Times New Roman"/>
          <w:sz w:val="26"/>
          <w:szCs w:val="26"/>
        </w:rPr>
        <w:t>3</w:t>
      </w:r>
      <w:r w:rsidRPr="002A2B8F">
        <w:rPr>
          <w:rFonts w:ascii="Times New Roman" w:hAnsi="Times New Roman"/>
          <w:sz w:val="26"/>
          <w:szCs w:val="26"/>
        </w:rPr>
        <w:t xml:space="preserve">% выше среднереспубликанского уровня оплаты труда) и </w:t>
      </w:r>
      <w:proofErr w:type="spellStart"/>
      <w:r w:rsidR="00F66D70" w:rsidRPr="00F66D70">
        <w:rPr>
          <w:rFonts w:ascii="Times New Roman" w:hAnsi="Times New Roman"/>
          <w:sz w:val="26"/>
          <w:szCs w:val="26"/>
        </w:rPr>
        <w:t>Ахтынском</w:t>
      </w:r>
      <w:proofErr w:type="spellEnd"/>
      <w:r w:rsidR="00F66D70" w:rsidRPr="00F66D70">
        <w:rPr>
          <w:rFonts w:ascii="Times New Roman" w:hAnsi="Times New Roman"/>
          <w:sz w:val="26"/>
          <w:szCs w:val="26"/>
        </w:rPr>
        <w:t xml:space="preserve"> – 35421,3</w:t>
      </w:r>
      <w:r w:rsidRPr="002A2B8F">
        <w:rPr>
          <w:rFonts w:ascii="Times New Roman" w:hAnsi="Times New Roman"/>
          <w:sz w:val="26"/>
          <w:szCs w:val="26"/>
        </w:rPr>
        <w:t xml:space="preserve"> ру</w:t>
      </w:r>
      <w:r w:rsidRPr="002A2B8F">
        <w:rPr>
          <w:rFonts w:ascii="Times New Roman" w:hAnsi="Times New Roman"/>
          <w:sz w:val="26"/>
          <w:szCs w:val="26"/>
        </w:rPr>
        <w:t>б</w:t>
      </w:r>
      <w:r w:rsidRPr="002A2B8F">
        <w:rPr>
          <w:rFonts w:ascii="Times New Roman" w:hAnsi="Times New Roman"/>
          <w:sz w:val="26"/>
          <w:szCs w:val="26"/>
        </w:rPr>
        <w:t xml:space="preserve">лей (на </w:t>
      </w:r>
      <w:r w:rsidR="00F66D70">
        <w:rPr>
          <w:rFonts w:ascii="Times New Roman" w:hAnsi="Times New Roman"/>
          <w:sz w:val="26"/>
          <w:szCs w:val="26"/>
        </w:rPr>
        <w:t>16,9</w:t>
      </w:r>
      <w:r w:rsidRPr="002A2B8F">
        <w:rPr>
          <w:rFonts w:ascii="Times New Roman" w:hAnsi="Times New Roman"/>
          <w:sz w:val="26"/>
          <w:szCs w:val="26"/>
        </w:rPr>
        <w:t xml:space="preserve">%), а </w:t>
      </w:r>
      <w:r w:rsidRPr="002A2B8F">
        <w:rPr>
          <w:rFonts w:ascii="Times New Roman" w:hAnsi="Times New Roman"/>
          <w:b/>
          <w:sz w:val="26"/>
          <w:szCs w:val="26"/>
        </w:rPr>
        <w:t>самый низкий уровень</w:t>
      </w:r>
      <w:r w:rsidRPr="002A2B8F">
        <w:rPr>
          <w:rFonts w:ascii="Times New Roman" w:hAnsi="Times New Roman"/>
          <w:sz w:val="26"/>
          <w:szCs w:val="26"/>
        </w:rPr>
        <w:t xml:space="preserve"> – </w:t>
      </w:r>
      <w:r w:rsidR="009E7B70">
        <w:rPr>
          <w:rFonts w:ascii="Times New Roman" w:hAnsi="Times New Roman"/>
          <w:sz w:val="26"/>
          <w:szCs w:val="26"/>
        </w:rPr>
        <w:t xml:space="preserve">в </w:t>
      </w:r>
      <w:bookmarkStart w:id="0" w:name="_GoBack"/>
      <w:bookmarkEnd w:id="0"/>
      <w:proofErr w:type="spellStart"/>
      <w:r w:rsidR="00F66D70" w:rsidRPr="003419B4">
        <w:rPr>
          <w:rFonts w:ascii="Times New Roman" w:hAnsi="Times New Roman"/>
          <w:sz w:val="26"/>
          <w:szCs w:val="26"/>
        </w:rPr>
        <w:t>Кулинском</w:t>
      </w:r>
      <w:proofErr w:type="spellEnd"/>
      <w:r w:rsidR="00F66D70" w:rsidRPr="003419B4">
        <w:rPr>
          <w:rFonts w:ascii="Times New Roman" w:hAnsi="Times New Roman"/>
          <w:sz w:val="26"/>
          <w:szCs w:val="26"/>
        </w:rPr>
        <w:t xml:space="preserve"> районе – 19614,7</w:t>
      </w:r>
      <w:r w:rsidRPr="002A2B8F">
        <w:rPr>
          <w:rFonts w:ascii="Times New Roman" w:hAnsi="Times New Roman"/>
          <w:sz w:val="26"/>
          <w:szCs w:val="26"/>
        </w:rPr>
        <w:t xml:space="preserve"> руб</w:t>
      </w:r>
      <w:r w:rsidR="000169B7">
        <w:rPr>
          <w:rFonts w:ascii="Times New Roman" w:hAnsi="Times New Roman"/>
          <w:sz w:val="26"/>
          <w:szCs w:val="26"/>
        </w:rPr>
        <w:t>лей (на 35</w:t>
      </w:r>
      <w:r w:rsidR="003419B4">
        <w:rPr>
          <w:rFonts w:ascii="Times New Roman" w:hAnsi="Times New Roman"/>
          <w:sz w:val="26"/>
          <w:szCs w:val="26"/>
        </w:rPr>
        <w:t>,3</w:t>
      </w:r>
      <w:r w:rsidR="004E022D">
        <w:rPr>
          <w:rFonts w:ascii="Times New Roman" w:hAnsi="Times New Roman"/>
          <w:sz w:val="26"/>
          <w:szCs w:val="26"/>
        </w:rPr>
        <w:t>% ниже среднереспубликанской).</w:t>
      </w:r>
    </w:p>
    <w:sectPr w:rsidR="002A2B8F" w:rsidRPr="002A2B8F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10594"/>
    <w:rsid w:val="00010FF4"/>
    <w:rsid w:val="000169B7"/>
    <w:rsid w:val="00030E55"/>
    <w:rsid w:val="00040D2A"/>
    <w:rsid w:val="0004393A"/>
    <w:rsid w:val="0004508A"/>
    <w:rsid w:val="00046A5C"/>
    <w:rsid w:val="000514BB"/>
    <w:rsid w:val="00056A9D"/>
    <w:rsid w:val="00081BB6"/>
    <w:rsid w:val="00095632"/>
    <w:rsid w:val="000A0CE4"/>
    <w:rsid w:val="000A4BF8"/>
    <w:rsid w:val="000B16FB"/>
    <w:rsid w:val="00123E15"/>
    <w:rsid w:val="00124560"/>
    <w:rsid w:val="001277AD"/>
    <w:rsid w:val="00132643"/>
    <w:rsid w:val="0014332F"/>
    <w:rsid w:val="00150051"/>
    <w:rsid w:val="001868CE"/>
    <w:rsid w:val="001A3B48"/>
    <w:rsid w:val="001A5C80"/>
    <w:rsid w:val="001B1847"/>
    <w:rsid w:val="001C7278"/>
    <w:rsid w:val="001D1166"/>
    <w:rsid w:val="001D4C83"/>
    <w:rsid w:val="001E312C"/>
    <w:rsid w:val="001E3C5C"/>
    <w:rsid w:val="001E6D09"/>
    <w:rsid w:val="00251390"/>
    <w:rsid w:val="0025475A"/>
    <w:rsid w:val="00261887"/>
    <w:rsid w:val="0026687B"/>
    <w:rsid w:val="00270DF2"/>
    <w:rsid w:val="002A1FD5"/>
    <w:rsid w:val="002A2B8F"/>
    <w:rsid w:val="002A7BAC"/>
    <w:rsid w:val="002B3CF7"/>
    <w:rsid w:val="002B4F10"/>
    <w:rsid w:val="002C6752"/>
    <w:rsid w:val="002F4C12"/>
    <w:rsid w:val="002F6AF5"/>
    <w:rsid w:val="00303E9F"/>
    <w:rsid w:val="0030695A"/>
    <w:rsid w:val="00315511"/>
    <w:rsid w:val="00323905"/>
    <w:rsid w:val="00335CD3"/>
    <w:rsid w:val="003419B4"/>
    <w:rsid w:val="003451E7"/>
    <w:rsid w:val="00367119"/>
    <w:rsid w:val="00397481"/>
    <w:rsid w:val="003B2033"/>
    <w:rsid w:val="003D3D2E"/>
    <w:rsid w:val="003F1BA7"/>
    <w:rsid w:val="00404740"/>
    <w:rsid w:val="00433DE3"/>
    <w:rsid w:val="0043655B"/>
    <w:rsid w:val="004532A4"/>
    <w:rsid w:val="00454979"/>
    <w:rsid w:val="00455E2C"/>
    <w:rsid w:val="0047014A"/>
    <w:rsid w:val="004714CC"/>
    <w:rsid w:val="0047426E"/>
    <w:rsid w:val="004A602C"/>
    <w:rsid w:val="004B649F"/>
    <w:rsid w:val="004C6C2A"/>
    <w:rsid w:val="004C7DF5"/>
    <w:rsid w:val="004E022D"/>
    <w:rsid w:val="00534D67"/>
    <w:rsid w:val="00544694"/>
    <w:rsid w:val="00547FEA"/>
    <w:rsid w:val="005676EA"/>
    <w:rsid w:val="00572415"/>
    <w:rsid w:val="00586199"/>
    <w:rsid w:val="005A7609"/>
    <w:rsid w:val="005B52CA"/>
    <w:rsid w:val="005E4CBB"/>
    <w:rsid w:val="005E64BE"/>
    <w:rsid w:val="006035CA"/>
    <w:rsid w:val="0061372F"/>
    <w:rsid w:val="006227E2"/>
    <w:rsid w:val="0062537E"/>
    <w:rsid w:val="00642458"/>
    <w:rsid w:val="0064412D"/>
    <w:rsid w:val="00645CCD"/>
    <w:rsid w:val="00655019"/>
    <w:rsid w:val="006624FC"/>
    <w:rsid w:val="00665B89"/>
    <w:rsid w:val="00685536"/>
    <w:rsid w:val="006A4B71"/>
    <w:rsid w:val="006D2333"/>
    <w:rsid w:val="006D74A6"/>
    <w:rsid w:val="00713709"/>
    <w:rsid w:val="00716E71"/>
    <w:rsid w:val="007230AC"/>
    <w:rsid w:val="00733771"/>
    <w:rsid w:val="00734292"/>
    <w:rsid w:val="00740FB3"/>
    <w:rsid w:val="007442CC"/>
    <w:rsid w:val="007529C7"/>
    <w:rsid w:val="007918B4"/>
    <w:rsid w:val="007C13CB"/>
    <w:rsid w:val="007C64AD"/>
    <w:rsid w:val="007D2C6F"/>
    <w:rsid w:val="007D2D5D"/>
    <w:rsid w:val="007D7C7B"/>
    <w:rsid w:val="008002A1"/>
    <w:rsid w:val="0080112D"/>
    <w:rsid w:val="00841ABC"/>
    <w:rsid w:val="008768E3"/>
    <w:rsid w:val="00876BB9"/>
    <w:rsid w:val="0088296D"/>
    <w:rsid w:val="008842E3"/>
    <w:rsid w:val="0089506B"/>
    <w:rsid w:val="008A7593"/>
    <w:rsid w:val="008B71B7"/>
    <w:rsid w:val="008C4B7C"/>
    <w:rsid w:val="008C74D2"/>
    <w:rsid w:val="00902601"/>
    <w:rsid w:val="0091277C"/>
    <w:rsid w:val="00926D18"/>
    <w:rsid w:val="009334A5"/>
    <w:rsid w:val="00936C39"/>
    <w:rsid w:val="00943C12"/>
    <w:rsid w:val="00965854"/>
    <w:rsid w:val="009B05D3"/>
    <w:rsid w:val="009C3A47"/>
    <w:rsid w:val="009E7B70"/>
    <w:rsid w:val="009F22CE"/>
    <w:rsid w:val="00A00BCD"/>
    <w:rsid w:val="00A31D6C"/>
    <w:rsid w:val="00A32EBB"/>
    <w:rsid w:val="00A450F1"/>
    <w:rsid w:val="00A46CC3"/>
    <w:rsid w:val="00A641C2"/>
    <w:rsid w:val="00A65D32"/>
    <w:rsid w:val="00AA07C3"/>
    <w:rsid w:val="00AA777E"/>
    <w:rsid w:val="00AC0B22"/>
    <w:rsid w:val="00AE32BC"/>
    <w:rsid w:val="00AE3330"/>
    <w:rsid w:val="00B001B5"/>
    <w:rsid w:val="00B005F8"/>
    <w:rsid w:val="00B012D0"/>
    <w:rsid w:val="00B1308C"/>
    <w:rsid w:val="00B23CC0"/>
    <w:rsid w:val="00B27618"/>
    <w:rsid w:val="00B544D2"/>
    <w:rsid w:val="00B76EEC"/>
    <w:rsid w:val="00B8093D"/>
    <w:rsid w:val="00B83F13"/>
    <w:rsid w:val="00B94167"/>
    <w:rsid w:val="00B972A6"/>
    <w:rsid w:val="00BB20AF"/>
    <w:rsid w:val="00BD647E"/>
    <w:rsid w:val="00BF5BC4"/>
    <w:rsid w:val="00C203E2"/>
    <w:rsid w:val="00CC3FB5"/>
    <w:rsid w:val="00CC5521"/>
    <w:rsid w:val="00CC7216"/>
    <w:rsid w:val="00CD19F6"/>
    <w:rsid w:val="00CF7482"/>
    <w:rsid w:val="00D1714A"/>
    <w:rsid w:val="00D2571D"/>
    <w:rsid w:val="00D33579"/>
    <w:rsid w:val="00DA0C99"/>
    <w:rsid w:val="00DB6B70"/>
    <w:rsid w:val="00DD0E24"/>
    <w:rsid w:val="00DD3ECF"/>
    <w:rsid w:val="00E0304F"/>
    <w:rsid w:val="00E20CD2"/>
    <w:rsid w:val="00E52E26"/>
    <w:rsid w:val="00E53D59"/>
    <w:rsid w:val="00E618C8"/>
    <w:rsid w:val="00E64900"/>
    <w:rsid w:val="00E73439"/>
    <w:rsid w:val="00E923B3"/>
    <w:rsid w:val="00EB31B8"/>
    <w:rsid w:val="00EB6BCD"/>
    <w:rsid w:val="00EE1CAA"/>
    <w:rsid w:val="00EE6079"/>
    <w:rsid w:val="00EF449A"/>
    <w:rsid w:val="00F015F0"/>
    <w:rsid w:val="00F379EB"/>
    <w:rsid w:val="00F54DA7"/>
    <w:rsid w:val="00F66D70"/>
    <w:rsid w:val="00F70574"/>
    <w:rsid w:val="00FA0443"/>
    <w:rsid w:val="00FA2F9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5">
    <w:name w:val="Стиль3"/>
    <w:basedOn w:val="a"/>
    <w:rsid w:val="00841ABC"/>
    <w:pPr>
      <w:spacing w:after="0" w:line="312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5">
    <w:name w:val="Стиль3"/>
    <w:basedOn w:val="a"/>
    <w:rsid w:val="00841ABC"/>
    <w:pPr>
      <w:spacing w:after="0" w:line="312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Муртазалиева Изумруд Арсаналиевна</cp:lastModifiedBy>
  <cp:revision>155</cp:revision>
  <cp:lastPrinted>2020-02-03T10:49:00Z</cp:lastPrinted>
  <dcterms:created xsi:type="dcterms:W3CDTF">2020-11-26T08:02:00Z</dcterms:created>
  <dcterms:modified xsi:type="dcterms:W3CDTF">2021-04-28T11:07:00Z</dcterms:modified>
</cp:coreProperties>
</file>